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7e6e6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CONVOCATORIA DE COMPENSACIÓN SALARIO MÍNIMO-ERTES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be5d5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INFORMACION PARA LA PRESENTACIÓN DE SOLICITUDES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documento explica las diferentes formas que pueden utilizar las personas interesadas en solicitar la “Ayuda para compensación Salario mínimo-ERTES”, de forma que la presentación se realice a través de la opción más accesible para ellas y que, a la vez, se contemplen todas las medidas de control y prevención necesarias en la situación actual.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primer lugar, se explican las posibilidades de presentación de la solicitud: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través de la Sede Electrónica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forma presencial en un registro u oficina de empleo de la CARM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segundo lugar, se indica cómo solicitar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“Cita previa”</w:t>
      </w:r>
      <w:r w:rsidDel="00000000" w:rsidR="00000000" w:rsidRPr="00000000">
        <w:rPr>
          <w:sz w:val="24"/>
          <w:szCs w:val="24"/>
          <w:rtl w:val="0"/>
        </w:rPr>
        <w:t xml:space="preserve"> para acudir a los registros en caso de ser necesario.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este procedimiento se disponen de 2 formas de presentación de la solicitud:</w:t>
      </w:r>
    </w:p>
    <w:p w:rsidR="00000000" w:rsidDel="00000000" w:rsidP="00000000" w:rsidRDefault="00000000" w:rsidRPr="00000000" w14:paraId="00000010">
      <w:pPr>
        <w:shd w:fill="d9d9d9" w:val="clear"/>
        <w:jc w:val="both"/>
        <w:rPr>
          <w:b w:val="1"/>
          <w:color w:val="0563c1"/>
          <w:sz w:val="24"/>
          <w:szCs w:val="24"/>
          <w:u w:val="none"/>
        </w:rPr>
      </w:pPr>
      <w:r w:rsidDel="00000000" w:rsidR="00000000" w:rsidRPr="00000000">
        <w:fldChar w:fldCharType="begin"/>
        <w:instrText xml:space="preserve"> HYPERLINK "https://sede.carm.es/web/pagina?IDCONTENIDO=3416&amp;IDTIPO=240&amp;RASTRO=c$m40288" </w:instrText>
        <w:fldChar w:fldCharType="separate"/>
      </w:r>
      <w:r w:rsidDel="00000000" w:rsidR="00000000" w:rsidRPr="00000000">
        <w:rPr>
          <w:b w:val="1"/>
          <w:color w:val="0563c1"/>
          <w:sz w:val="24"/>
          <w:szCs w:val="24"/>
          <w:u w:val="none"/>
          <w:rtl w:val="0"/>
        </w:rPr>
        <w:t xml:space="preserve">1ªForma de presentación ELECTRÓNICA:</w:t>
      </w:r>
    </w:p>
    <w:p w:rsidR="00000000" w:rsidDel="00000000" w:rsidP="00000000" w:rsidRDefault="00000000" w:rsidRPr="00000000" w14:paraId="00000011">
      <w:pPr>
        <w:shd w:fill="d9d9d9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563c1"/>
          <w:sz w:val="24"/>
          <w:szCs w:val="24"/>
          <w:u w:val="none"/>
          <w:rtl w:val="0"/>
        </w:rPr>
        <w:t xml:space="preserve"> A través del formulario específico</w:t>
      </w:r>
      <w:r w:rsidDel="00000000" w:rsidR="00000000" w:rsidRPr="00000000">
        <w:fldChar w:fldCharType="end"/>
      </w:r>
      <w:hyperlink r:id="rId6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 3416,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accesible a través de la Sede Electrónica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persona solicitante debe disponer de un medio que verifique su identidad electrónicamente. En este enlace puede encontrar información sobre el uso de la sede electrónica y los medios de identificación: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“Ayuda a la presentación electrónica”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forma de presentación no requiere acudir a ningún registro oficial, por lo que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 recomienda su uso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persona interesada debe entrar en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Sede Electrónica de la CARM,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buscar el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procedimiento 3416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es el correspondiente a esta convocatoria, y podrá encontrar el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Formulario específico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para su presentación de la solicitud.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079768" cy="2295109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9768" cy="22951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0563c1"/>
          <w:sz w:val="24"/>
          <w:szCs w:val="24"/>
          <w:u w:val="single"/>
        </w:rPr>
      </w:pPr>
      <w:hyperlink r:id="rId12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(Acceso Directo al Procedimiento 3416</w:t>
        </w:r>
      </w:hyperlink>
      <w:r w:rsidDel="00000000" w:rsidR="00000000" w:rsidRPr="00000000">
        <w:rPr>
          <w:color w:val="0563c1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jc w:val="center"/>
        <w:rPr>
          <w:color w:val="0563c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297180</wp:posOffset>
            </wp:positionV>
            <wp:extent cx="5504400" cy="2786400"/>
            <wp:effectExtent b="0" l="0" r="0" t="0"/>
            <wp:wrapSquare wrapText="bothSides" distB="0" distT="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1343" r="1578" t="9015"/>
                    <a:stretch>
                      <a:fillRect/>
                    </a:stretch>
                  </pic:blipFill>
                  <pic:spPr>
                    <a:xfrm>
                      <a:off x="0" y="0"/>
                      <a:ext cx="5504400" cy="278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hd w:fill="d9d9d9" w:val="clear"/>
        <w:jc w:val="both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2ª Forma de presentación PRESENCIAL:</w:t>
      </w:r>
    </w:p>
    <w:p w:rsidR="00000000" w:rsidDel="00000000" w:rsidP="00000000" w:rsidRDefault="00000000" w:rsidRPr="00000000" w14:paraId="00000019">
      <w:pPr>
        <w:shd w:fill="d9d9d9" w:val="clear"/>
        <w:jc w:val="both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A través de presentación del formulario en un Registro o en una Oficina de Empleo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de la CARM.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quienes no puedan utilizar la primera opción, la presentación se realizará en un Registro de la CARM, estando disponibles: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Registros OCAC de la CARM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Registros de las Oficinas de Empleo de la CARM (solo para este procedimiento)</w:t>
      </w:r>
    </w:p>
    <w:p w:rsidR="00000000" w:rsidDel="00000000" w:rsidP="00000000" w:rsidRDefault="00000000" w:rsidRPr="00000000" w14:paraId="0000001E">
      <w:pPr>
        <w:spacing w:before="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Para esta convocatoria,  las personas interesadas pueden utilizar el Impreso que se puede descargar una vez que </w:t>
      </w:r>
      <w:r w:rsidDel="00000000" w:rsidR="00000000" w:rsidRPr="00000000">
        <w:rPr>
          <w:rtl w:val="0"/>
        </w:rPr>
        <w:t xml:space="preserve">entren en Sede electrónica: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1065" w:hanging="360"/>
        <w:jc w:val="both"/>
        <w:rPr/>
      </w:pPr>
      <w:r w:rsidDel="00000000" w:rsidR="00000000" w:rsidRPr="00000000">
        <w:rPr>
          <w:color w:val="0070c0"/>
          <w:rtl w:val="0"/>
        </w:rPr>
        <w:t xml:space="preserve">El  “Formulario de solicitud asistido”: </w:t>
      </w:r>
      <w:r w:rsidDel="00000000" w:rsidR="00000000" w:rsidRPr="00000000">
        <w:rPr>
          <w:rtl w:val="0"/>
        </w:rPr>
        <w:t xml:space="preserve">Este formulario de solicitud asistido se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cumplimenta en el ordenador, se imprime y se firma. Por último se presenta en el registro. </w:t>
      </w:r>
    </w:p>
    <w:p w:rsidR="00000000" w:rsidDel="00000000" w:rsidP="00000000" w:rsidRDefault="00000000" w:rsidRPr="00000000" w14:paraId="00000021">
      <w:pPr>
        <w:spacing w:after="0" w:lineRule="auto"/>
        <w:ind w:left="106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color w:val="0070c0"/>
          <w:u w:val="single"/>
          <w:rtl w:val="0"/>
        </w:rPr>
        <w:t xml:space="preserve">“</w:t>
      </w: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Formulario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de solicitud asistido</w:t>
      </w:r>
      <w:r w:rsidDel="00000000" w:rsidR="00000000" w:rsidRPr="00000000">
        <w:rPr>
          <w:color w:val="0070c0"/>
          <w:u w:val="single"/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4006582</wp:posOffset>
                </wp:positionH>
                <wp:positionV relativeFrom="paragraph">
                  <wp:posOffset>27940</wp:posOffset>
                </wp:positionV>
                <wp:extent cx="304800" cy="142875"/>
                <wp:effectExtent b="47625" l="19050" r="19050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cap="flat" cmpd="sng" w="12700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4006582</wp:posOffset>
                </wp:positionH>
                <wp:positionV relativeFrom="paragraph">
                  <wp:posOffset>27940</wp:posOffset>
                </wp:positionV>
                <wp:extent cx="342900" cy="209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jc w:val="center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1065" w:hanging="360"/>
        <w:jc w:val="both"/>
        <w:rPr/>
      </w:pPr>
      <w:r w:rsidDel="00000000" w:rsidR="00000000" w:rsidRPr="00000000">
        <w:rPr>
          <w:color w:val="0070c0"/>
          <w:rtl w:val="0"/>
        </w:rPr>
        <w:t xml:space="preserve">El “Formulario de solicitud presencial”: </w:t>
      </w:r>
      <w:r w:rsidDel="00000000" w:rsidR="00000000" w:rsidRPr="00000000">
        <w:rPr>
          <w:rtl w:val="0"/>
        </w:rPr>
        <w:t xml:space="preserve">A diferencia del anterior asistido, en este caso primero se imprime, luego se rellena y se firma. Por  último se presenta en el registro.</w:t>
      </w:r>
    </w:p>
    <w:p w:rsidR="00000000" w:rsidDel="00000000" w:rsidP="00000000" w:rsidRDefault="00000000" w:rsidRPr="00000000" w14:paraId="00000025">
      <w:pPr>
        <w:spacing w:after="0" w:lineRule="auto"/>
        <w:ind w:left="1065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4077824</wp:posOffset>
                </wp:positionH>
                <wp:positionV relativeFrom="paragraph">
                  <wp:posOffset>186246</wp:posOffset>
                </wp:positionV>
                <wp:extent cx="304800" cy="142875"/>
                <wp:effectExtent b="47625" l="19050" r="19050" t="1905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4077824</wp:posOffset>
                </wp:positionH>
                <wp:positionV relativeFrom="paragraph">
                  <wp:posOffset>186246</wp:posOffset>
                </wp:positionV>
                <wp:extent cx="342900" cy="20955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Rule="auto"/>
        <w:jc w:val="center"/>
        <w:rPr/>
      </w:pP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“Formulario de solicitud presencial”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Se aconseja utilizar el “Formulario de solicitud asistido”.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continuación se detalla cómo obtener “Cita previa” para la presentación en caso de ser necesario.</w:t>
      </w:r>
    </w:p>
    <w:p w:rsidR="00000000" w:rsidDel="00000000" w:rsidP="00000000" w:rsidRDefault="00000000" w:rsidRPr="00000000" w14:paraId="0000002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d9d9d9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1.- CITA EN REGISTROS DE LA CARM: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Para pedir cita en la Red de Oficinas de Asistencia en Materia de Registros de la Administración Regional (código 4241) </w:t>
      </w: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pinche aquí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2125697</wp:posOffset>
                </wp:positionH>
                <wp:positionV relativeFrom="paragraph">
                  <wp:posOffset>227330</wp:posOffset>
                </wp:positionV>
                <wp:extent cx="282766" cy="121186"/>
                <wp:effectExtent b="31750" l="19050" r="22225" t="1905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6" cy="121186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cap="flat" cmpd="sng" w="12700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2125697</wp:posOffset>
                </wp:positionH>
                <wp:positionV relativeFrom="paragraph">
                  <wp:posOffset>227330</wp:posOffset>
                </wp:positionV>
                <wp:extent cx="324041" cy="171986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41" cy="171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d9d9d9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2.- CITA EN OFICINAS DE EMPLEO DE LA CARM: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Para pedir cita previa lo puede solicitar a través de </w:t>
      </w:r>
      <w:hyperlink r:id="rId20">
        <w:r w:rsidDel="00000000" w:rsidR="00000000" w:rsidRPr="00000000">
          <w:rPr>
            <w:color w:val="000000"/>
            <w:u w:val="none"/>
            <w:rtl w:val="0"/>
          </w:rPr>
          <w:t xml:space="preserve">www.sefcarm.es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en </w:t>
      </w:r>
      <w:hyperlink r:id="rId21">
        <w:r w:rsidDel="00000000" w:rsidR="00000000" w:rsidRPr="00000000">
          <w:rPr>
            <w:b w:val="1"/>
            <w:color w:val="000000"/>
            <w:u w:val="single"/>
            <w:rtl w:val="0"/>
          </w:rPr>
          <w:t xml:space="preserve">“Formulario para trámites SEF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1255082</wp:posOffset>
                </wp:positionH>
                <wp:positionV relativeFrom="paragraph">
                  <wp:posOffset>186246</wp:posOffset>
                </wp:positionV>
                <wp:extent cx="304418" cy="186912"/>
                <wp:effectExtent b="41910" l="19050" r="19685" t="1905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418" cy="18691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cap="flat" cmpd="sng" w="12700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1255082</wp:posOffset>
                </wp:positionH>
                <wp:positionV relativeFrom="paragraph">
                  <wp:posOffset>186246</wp:posOffset>
                </wp:positionV>
                <wp:extent cx="343153" cy="24787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153" cy="247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left="720" w:firstLine="0"/>
        <w:jc w:val="both"/>
        <w:rPr>
          <w:b w:val="1"/>
        </w:rPr>
      </w:pPr>
      <w:r w:rsidDel="00000000" w:rsidR="00000000" w:rsidRPr="00000000">
        <w:rPr/>
        <w:drawing>
          <wp:inline distB="0" distT="0" distL="0" distR="0">
            <wp:extent cx="5671185" cy="3190240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190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Indique en el  “Asunto””: “Cita registro mínimos ERTE” y complete los datos</w:t>
      </w:r>
    </w:p>
    <w:p w:rsidR="00000000" w:rsidDel="00000000" w:rsidP="00000000" w:rsidRDefault="00000000" w:rsidRPr="00000000" w14:paraId="00000037">
      <w:pPr>
        <w:spacing w:after="0" w:line="276" w:lineRule="auto"/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ADVERTENCIA: No se asignara cita previa para tramitar este procedimiento, si no se han solicitado con el asunto de “cita registro mínimos ERTE”.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 ofrecerá cita previa en la oficina para el registro de la solicitud y se le remitirá el correo modelo: 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296545</wp:posOffset>
                </wp:positionH>
                <wp:positionV relativeFrom="paragraph">
                  <wp:posOffset>561339</wp:posOffset>
                </wp:positionV>
                <wp:extent cx="5419725" cy="1475740"/>
                <wp:effectExtent b="10160" l="0" r="28575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AA" w:rsidDel="00000000" w:rsidP="00050FAA" w:rsidRDefault="00050FAA" w:rsidRPr="00000000" w14:paraId="501467A2" w14:textId="77777777">
                            <w:pPr>
                              <w:ind w:firstLine="708"/>
                              <w:jc w:val="center"/>
                            </w:pPr>
                            <w:r w:rsidDel="00000000" w:rsidR="00000000" w:rsidRPr="00000000">
                              <w:t xml:space="preserve">“Tiene cita previa el día __ a las __ horas para presentar la “Solicitud de mínimos ERTE”. Puede cumplimentar la solicitud en </w:t>
                            </w:r>
                            <w:r w:rsidDel="00000000" w:rsidR="00000000" w:rsidRPr="002F0809">
                              <w:rPr>
                                <w:rStyle w:val="Hipervnculo"/>
                              </w:rPr>
                              <w:t>h</w:t>
                            </w:r>
                            <w:r w:rsidDel="00000000" w:rsidR="00000000" w:rsidRPr="00737D4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ttps://sede.carm.es/web/pagina?IDCONTENIDO=3416&amp;IDTIPO=240&amp;RASTRO=c$m40288</w:t>
                            </w:r>
                          </w:p>
                          <w:p w:rsidR="00404E6A" w:rsidDel="00000000" w:rsidP="00050FAA" w:rsidRDefault="00050FAA" w:rsidRPr="00000000" w14:paraId="39D88998" w14:textId="77777777">
                            <w:pPr>
                              <w:jc w:val="center"/>
                            </w:pPr>
                            <w:r w:rsidDel="00000000" w:rsidR="00000000" w:rsidRPr="00000000">
                              <w:t xml:space="preserve">Acuda a la oficina a la hora indicada </w:t>
                            </w:r>
                            <w:r w:rsidDel="00000000" w:rsidR="00000000" w:rsidRPr="00737D4A">
                              <w:rPr>
                                <w:b w:val="1"/>
                                <w:u w:val="single"/>
                              </w:rPr>
                              <w:t>con la solicitud cumplimentada y firmada</w:t>
                            </w:r>
                            <w:r w:rsidDel="00000000" w:rsidR="00000000" w:rsidRPr="00000000">
                              <w:t xml:space="preserve"> y el documento que justifique la titularidad de la cuenta bancaria (</w:t>
                            </w:r>
                            <w:r w:rsidDel="00000000" w:rsidR="00000000" w:rsidRPr="00E870A6">
                              <w:rPr>
                                <w:b w:val="1"/>
                              </w:rPr>
                              <w:t>IBAN</w:t>
                            </w:r>
                            <w:r w:rsidDel="00000000" w:rsidR="00404E6A" w:rsidRPr="00850D0E">
                              <w:t>)”, en el que debe constar: Nombre y apellidos del titular (solicitante) y DNI/NIE y nº de cuenta (IBAN)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296545</wp:posOffset>
                </wp:positionH>
                <wp:positionV relativeFrom="paragraph">
                  <wp:posOffset>561339</wp:posOffset>
                </wp:positionV>
                <wp:extent cx="5448300" cy="1485900"/>
                <wp:effectExtent b="0" l="0" r="0" t="0"/>
                <wp:wrapSquare wrapText="bothSides" distB="45720" distT="45720" distL="114300" distR="11430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que no conste como beneficiario de ERTE en el SEPE, se le enviará el siguiente mensaje:</w:t>
      </w:r>
    </w:p>
    <w:p w:rsidR="00000000" w:rsidDel="00000000" w:rsidP="00000000" w:rsidRDefault="00000000" w:rsidRPr="00000000" w14:paraId="0000003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853440</wp:posOffset>
                </wp:positionH>
                <wp:positionV relativeFrom="paragraph">
                  <wp:posOffset>12701</wp:posOffset>
                </wp:positionV>
                <wp:extent cx="3371850" cy="438150"/>
                <wp:effectExtent b="19050" l="0" r="1905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52" w:rsidDel="00000000" w:rsidP="003D4876" w:rsidRDefault="00B75652" w:rsidRPr="00000000" w14:paraId="3E5752E9" w14:textId="77777777">
                            <w:pPr>
                              <w:jc w:val="center"/>
                            </w:pPr>
                            <w:r w:rsidDel="00000000" w:rsidR="00000000" w:rsidRPr="00000000">
                              <w:t>“No consta como beneficiario ERTE en el SEPE, por lo que no es destinatario de esta ayuda”.</w:t>
                            </w:r>
                          </w:p>
                          <w:p w:rsidR="00B75652" w:rsidDel="00000000" w:rsidP="003D4876" w:rsidRDefault="00B75652" w:rsidRPr="00000000" w14:paraId="3714786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853440</wp:posOffset>
                </wp:positionH>
                <wp:positionV relativeFrom="paragraph">
                  <wp:posOffset>12701</wp:posOffset>
                </wp:positionV>
                <wp:extent cx="3390900" cy="45720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Es importante que si solicita cita previa en cualquiera de los dos tipos de registro, CONSERVE UN JUSTIFICANTE (impreso o en archivo electrónico) que justifique la fecha en que ha pedido dicha cita</w:t>
      </w: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8" w:w="11906"/>
      <w:pgMar w:bottom="851" w:top="122" w:left="1701" w:right="1274" w:header="13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814705"/>
          <wp:effectExtent b="0" l="0" r="0" t="0"/>
          <wp:docPr id="10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814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6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efcarm.es" TargetMode="External"/><Relationship Id="rId22" Type="http://schemas.openxmlformats.org/officeDocument/2006/relationships/image" Target="media/image2.png"/><Relationship Id="rId21" Type="http://schemas.openxmlformats.org/officeDocument/2006/relationships/hyperlink" Target="https://sefapps.carm.es/sefApps/faces/formulariocontacto/detalleFormularioContacto.xhtml" TargetMode="External"/><Relationship Id="rId24" Type="http://schemas.openxmlformats.org/officeDocument/2006/relationships/image" Target="media/image9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de.carm.es/web/pagina?IDCONTENIDO=3416&amp;IDTIPO=240&amp;RASTRO=c$m40288" TargetMode="External"/><Relationship Id="rId26" Type="http://schemas.openxmlformats.org/officeDocument/2006/relationships/header" Target="header1.xml"/><Relationship Id="rId25" Type="http://schemas.openxmlformats.org/officeDocument/2006/relationships/image" Target="media/image3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ede.carm.es/web/pagina?IDCONTENIDO=3416&amp;IDTIPO=240&amp;RASTRO=c$m40288" TargetMode="External"/><Relationship Id="rId7" Type="http://schemas.openxmlformats.org/officeDocument/2006/relationships/hyperlink" Target="https://sede.carm.es/web/pagina?IDCONTENIDO=54780&amp;IDTIPO=100&amp;RASTRO=c$m" TargetMode="External"/><Relationship Id="rId8" Type="http://schemas.openxmlformats.org/officeDocument/2006/relationships/hyperlink" Target="https://sede.carm.es/web/pagina?IDCONTENIDO=40288&amp;IDTIPO=100&amp;RASTRO=c$m" TargetMode="External"/><Relationship Id="rId11" Type="http://schemas.openxmlformats.org/officeDocument/2006/relationships/image" Target="media/image5.png"/><Relationship Id="rId10" Type="http://schemas.openxmlformats.org/officeDocument/2006/relationships/hyperlink" Target="https://jad-inter.carm.es/jAD/SEF-FORMPUB/tramiteDetalleS03416n1.xhtml?URLParam.3416=asistente" TargetMode="External"/><Relationship Id="rId13" Type="http://schemas.openxmlformats.org/officeDocument/2006/relationships/image" Target="media/image4.png"/><Relationship Id="rId12" Type="http://schemas.openxmlformats.org/officeDocument/2006/relationships/hyperlink" Target="https://sede.carm.es/web/pagina?IDCONTENIDO=3416&amp;IDTIPO=240&amp;RASTRO=c$m40288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jad-inter.carm.es/jAD/SEF-FORMPUB/tramiteDetalleS03416n1.xhtml?URLParam.3416=asistente" TargetMode="External"/><Relationship Id="rId17" Type="http://schemas.openxmlformats.org/officeDocument/2006/relationships/hyperlink" Target="https://sede.carm.es/web/pagina?IDCONTENIDO=1645&amp;IDTIPO=200&amp;__EXCLUIR_BUSCADOR_CARM=SI&amp;PAGINA=https%3A%2F%2Fdexel.carm.es%2Fdocumentos%2F3416%2FSolicitud+nuevo+modelo+ERTE+%28p%29.docx" TargetMode="External"/><Relationship Id="rId16" Type="http://schemas.openxmlformats.org/officeDocument/2006/relationships/image" Target="media/image10.png"/><Relationship Id="rId19" Type="http://schemas.openxmlformats.org/officeDocument/2006/relationships/image" Target="media/image6.png"/><Relationship Id="rId18" Type="http://schemas.openxmlformats.org/officeDocument/2006/relationships/hyperlink" Target="https://sede.carm.es/web/pagina?IDCONTENIDO=4241&amp;IDTIPO=240&amp;RASTRO=c$m4028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